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87" w:rsidRDefault="00325C87">
      <w:pPr>
        <w:rPr>
          <w:b/>
          <w:sz w:val="28"/>
        </w:rPr>
      </w:pPr>
    </w:p>
    <w:p w:rsidR="00056550" w:rsidRPr="005247D2" w:rsidRDefault="005247D2">
      <w:pPr>
        <w:rPr>
          <w:b/>
          <w:sz w:val="28"/>
        </w:rPr>
      </w:pPr>
      <w:r w:rsidRPr="005247D2">
        <w:rPr>
          <w:b/>
          <w:sz w:val="28"/>
        </w:rPr>
        <w:t>Arbetsfördelning vid Hjärtstopp Höglandssjukhuset Eksjö</w:t>
      </w:r>
    </w:p>
    <w:p w:rsidR="005247D2" w:rsidRPr="005247D2" w:rsidRDefault="005247D2" w:rsidP="005247D2">
      <w:pPr>
        <w:rPr>
          <w:i/>
        </w:rPr>
      </w:pPr>
      <w:r w:rsidRPr="005247D2">
        <w:rPr>
          <w:i/>
        </w:rPr>
        <w:t xml:space="preserve">Alla hjärtstopp oavsett var de inträffar </w:t>
      </w:r>
      <w:r w:rsidR="006339C4">
        <w:rPr>
          <w:i/>
        </w:rPr>
        <w:t xml:space="preserve">på sjukhuset </w:t>
      </w:r>
      <w:r w:rsidRPr="005247D2">
        <w:rPr>
          <w:i/>
        </w:rPr>
        <w:t xml:space="preserve">ska kunna behandlas med larm och HLR inom </w:t>
      </w:r>
    </w:p>
    <w:p w:rsidR="005247D2" w:rsidRPr="005247D2" w:rsidRDefault="005247D2" w:rsidP="005247D2">
      <w:pPr>
        <w:rPr>
          <w:i/>
        </w:rPr>
      </w:pPr>
      <w:r w:rsidRPr="005247D2">
        <w:rPr>
          <w:i/>
        </w:rPr>
        <w:t xml:space="preserve">1 minut. Eventuell defibrillering ska vara utförd inom 3 minuter. Dessa åtgärder måste </w:t>
      </w:r>
    </w:p>
    <w:p w:rsidR="005247D2" w:rsidRPr="005247D2" w:rsidRDefault="005247D2" w:rsidP="005247D2">
      <w:pPr>
        <w:rPr>
          <w:i/>
        </w:rPr>
      </w:pPr>
      <w:r w:rsidRPr="005247D2">
        <w:rPr>
          <w:i/>
        </w:rPr>
        <w:t>i de allra flesta f</w:t>
      </w:r>
      <w:r w:rsidR="000160C3">
        <w:rPr>
          <w:i/>
        </w:rPr>
        <w:t>all vara utförda av avdelnings</w:t>
      </w:r>
      <w:r w:rsidRPr="005247D2">
        <w:rPr>
          <w:i/>
        </w:rPr>
        <w:t xml:space="preserve">personal innan larmgruppens </w:t>
      </w:r>
    </w:p>
    <w:p w:rsidR="005247D2" w:rsidRPr="005247D2" w:rsidRDefault="005247D2" w:rsidP="005247D2">
      <w:pPr>
        <w:rPr>
          <w:i/>
        </w:rPr>
      </w:pPr>
      <w:r w:rsidRPr="005247D2">
        <w:rPr>
          <w:i/>
        </w:rPr>
        <w:t>ankomst.</w:t>
      </w:r>
    </w:p>
    <w:p w:rsidR="005247D2" w:rsidRPr="005247D2" w:rsidRDefault="005247D2" w:rsidP="005247D2">
      <w:pPr>
        <w:rPr>
          <w:i/>
        </w:rPr>
      </w:pPr>
      <w:r w:rsidRPr="005247D2">
        <w:rPr>
          <w:i/>
        </w:rPr>
        <w:t xml:space="preserve">Behandlingen följer riktlinjer från </w:t>
      </w:r>
      <w:proofErr w:type="spellStart"/>
      <w:r w:rsidRPr="005247D2">
        <w:rPr>
          <w:i/>
        </w:rPr>
        <w:t>European</w:t>
      </w:r>
      <w:proofErr w:type="spellEnd"/>
      <w:r w:rsidRPr="005247D2">
        <w:rPr>
          <w:i/>
        </w:rPr>
        <w:t xml:space="preserve"> </w:t>
      </w:r>
      <w:proofErr w:type="spellStart"/>
      <w:r w:rsidRPr="005247D2">
        <w:rPr>
          <w:i/>
        </w:rPr>
        <w:t>Resuscitation</w:t>
      </w:r>
      <w:proofErr w:type="spellEnd"/>
      <w:r w:rsidRPr="005247D2">
        <w:rPr>
          <w:i/>
        </w:rPr>
        <w:t xml:space="preserve"> Council och Svenska rådet </w:t>
      </w:r>
    </w:p>
    <w:p w:rsidR="005247D2" w:rsidRDefault="005247D2" w:rsidP="005247D2">
      <w:pPr>
        <w:rPr>
          <w:i/>
        </w:rPr>
      </w:pPr>
      <w:r w:rsidRPr="005247D2">
        <w:rPr>
          <w:i/>
        </w:rPr>
        <w:t>för HLR från 2021.</w:t>
      </w:r>
    </w:p>
    <w:p w:rsidR="008A082C" w:rsidRDefault="008A082C" w:rsidP="005247D2">
      <w:pPr>
        <w:rPr>
          <w:i/>
        </w:rPr>
      </w:pPr>
    </w:p>
    <w:p w:rsidR="005247D2" w:rsidRDefault="005247D2" w:rsidP="005247D2">
      <w:pPr>
        <w:rPr>
          <w:i/>
        </w:rPr>
      </w:pPr>
    </w:p>
    <w:p w:rsidR="005247D2" w:rsidRDefault="005247D2" w:rsidP="005247D2">
      <w:pPr>
        <w:spacing w:line="360" w:lineRule="auto"/>
        <w:rPr>
          <w:b/>
        </w:rPr>
      </w:pPr>
      <w:r w:rsidRPr="005247D2">
        <w:rPr>
          <w:b/>
        </w:rPr>
        <w:t xml:space="preserve">Medicinjour </w:t>
      </w:r>
    </w:p>
    <w:p w:rsidR="005247D2" w:rsidRDefault="005247D2" w:rsidP="005247D2">
      <w:pPr>
        <w:spacing w:line="360" w:lineRule="auto"/>
      </w:pPr>
      <w:r>
        <w:t xml:space="preserve">Ytterst ansvarig för behandlingen. Arbetsledare vid hjärtstopp och fattar </w:t>
      </w:r>
      <w:r w:rsidR="00A40D64">
        <w:t xml:space="preserve">medicinska beslut (ordination av läkemedel, avbrytande av HLR, behandling efter hjärtstopp) </w:t>
      </w:r>
      <w:r>
        <w:t xml:space="preserve">i samråd med övrig </w:t>
      </w:r>
      <w:r w:rsidR="00A40D64">
        <w:t>medicinsk person</w:t>
      </w:r>
      <w:r w:rsidR="003168E0">
        <w:t>al, i regel anest</w:t>
      </w:r>
      <w:r w:rsidR="00204FD4">
        <w:t>esiolog och medicinskt ansvarig</w:t>
      </w:r>
      <w:r w:rsidR="006339C4">
        <w:t xml:space="preserve"> läkare</w:t>
      </w:r>
      <w:r w:rsidR="00A40D64">
        <w:t>.</w:t>
      </w:r>
    </w:p>
    <w:p w:rsidR="00A40D64" w:rsidRDefault="00A40D64" w:rsidP="005247D2">
      <w:pPr>
        <w:spacing w:line="360" w:lineRule="auto"/>
      </w:pPr>
    </w:p>
    <w:p w:rsidR="008A082C" w:rsidRPr="005247D2" w:rsidRDefault="008A082C" w:rsidP="008A082C">
      <w:pPr>
        <w:spacing w:line="360" w:lineRule="auto"/>
        <w:rPr>
          <w:b/>
        </w:rPr>
      </w:pPr>
      <w:r w:rsidRPr="005247D2">
        <w:rPr>
          <w:b/>
        </w:rPr>
        <w:t xml:space="preserve">Anestesiolog </w:t>
      </w:r>
    </w:p>
    <w:p w:rsidR="008A082C" w:rsidRDefault="008A082C" w:rsidP="008A082C">
      <w:pPr>
        <w:spacing w:line="360" w:lineRule="auto"/>
      </w:pPr>
      <w:r>
        <w:t>Ansvarar för luftvägshantering och ventilering av patienten. Kan dessutom vara behjälplig med medici</w:t>
      </w:r>
      <w:r w:rsidR="006339C4">
        <w:t>nska bedömningar och infarter</w:t>
      </w:r>
      <w:r>
        <w:t>. Ansvarar tillsammans med medicinjour för behandling efter hjärtst</w:t>
      </w:r>
      <w:r w:rsidR="006339C4">
        <w:t>opp (</w:t>
      </w:r>
      <w:r>
        <w:t xml:space="preserve">som aktiv temperaturkontroll och intensivvård). </w:t>
      </w:r>
    </w:p>
    <w:p w:rsidR="008A082C" w:rsidRDefault="008A082C" w:rsidP="005247D2">
      <w:pPr>
        <w:spacing w:line="360" w:lineRule="auto"/>
      </w:pPr>
    </w:p>
    <w:p w:rsidR="008A082C" w:rsidRDefault="008A082C" w:rsidP="008A082C">
      <w:pPr>
        <w:spacing w:line="360" w:lineRule="auto"/>
        <w:rPr>
          <w:b/>
        </w:rPr>
      </w:pPr>
      <w:r>
        <w:rPr>
          <w:b/>
        </w:rPr>
        <w:t>Medicinskt ansvarig läkare</w:t>
      </w:r>
    </w:p>
    <w:p w:rsidR="008A082C" w:rsidRPr="00E01A33" w:rsidRDefault="008A082C" w:rsidP="008A082C">
      <w:pPr>
        <w:spacing w:line="360" w:lineRule="auto"/>
      </w:pPr>
      <w:r>
        <w:t xml:space="preserve">Aktuell avdelning ansvarar för att informera avdelningens medicinskt ansvarige läkare. Viktigt att tänka på vid kliniker som inte får hjärtstoppslarmen som kirurgkliniken, kvinnokliniken, ortopedkliniken och psykiatriska kliniken men även mottagningarna. </w:t>
      </w:r>
    </w:p>
    <w:p w:rsidR="008A082C" w:rsidRDefault="008A082C" w:rsidP="005247D2">
      <w:pPr>
        <w:spacing w:line="360" w:lineRule="auto"/>
      </w:pPr>
    </w:p>
    <w:p w:rsidR="008A082C" w:rsidRDefault="008A082C" w:rsidP="005247D2">
      <w:pPr>
        <w:spacing w:line="360" w:lineRule="auto"/>
      </w:pPr>
    </w:p>
    <w:p w:rsidR="008A082C" w:rsidRDefault="008A082C" w:rsidP="005247D2">
      <w:pPr>
        <w:spacing w:line="360" w:lineRule="auto"/>
      </w:pPr>
    </w:p>
    <w:p w:rsidR="008A082C" w:rsidRDefault="008A082C" w:rsidP="005247D2">
      <w:pPr>
        <w:spacing w:line="360" w:lineRule="auto"/>
      </w:pPr>
    </w:p>
    <w:p w:rsidR="008A082C" w:rsidRDefault="008A082C" w:rsidP="005247D2">
      <w:pPr>
        <w:spacing w:line="360" w:lineRule="auto"/>
      </w:pPr>
    </w:p>
    <w:p w:rsidR="005247D2" w:rsidRDefault="005247D2" w:rsidP="005247D2">
      <w:pPr>
        <w:spacing w:line="360" w:lineRule="auto"/>
        <w:rPr>
          <w:b/>
        </w:rPr>
      </w:pPr>
      <w:r>
        <w:rPr>
          <w:b/>
        </w:rPr>
        <w:t>Intensivvårdssjuksköterska</w:t>
      </w:r>
    </w:p>
    <w:p w:rsidR="005247D2" w:rsidRPr="005247D2" w:rsidRDefault="005247D2" w:rsidP="005247D2">
      <w:pPr>
        <w:spacing w:line="360" w:lineRule="auto"/>
      </w:pPr>
      <w:r>
        <w:t>Ansvarar för att akutcykel kommer på pl</w:t>
      </w:r>
      <w:r w:rsidR="007A1547">
        <w:t>ats med tillhörand</w:t>
      </w:r>
      <w:r w:rsidR="00B22DAE">
        <w:t xml:space="preserve">e utrustning (hjärtlarmsväska, </w:t>
      </w:r>
      <w:proofErr w:type="spellStart"/>
      <w:r w:rsidR="00B22DAE">
        <w:t>glidscope</w:t>
      </w:r>
      <w:proofErr w:type="spellEnd"/>
      <w:r w:rsidR="00B22DAE">
        <w:t xml:space="preserve"> Go, d</w:t>
      </w:r>
      <w:r w:rsidR="007A1547">
        <w:t xml:space="preserve">efibrillator </w:t>
      </w:r>
      <w:proofErr w:type="spellStart"/>
      <w:r w:rsidR="007A1547">
        <w:t>Reanibex</w:t>
      </w:r>
      <w:proofErr w:type="spellEnd"/>
      <w:r w:rsidR="007A1547">
        <w:t xml:space="preserve"> 500, akut ventilator, </w:t>
      </w:r>
      <w:proofErr w:type="spellStart"/>
      <w:r w:rsidR="007A1547">
        <w:t>saturationsmätare</w:t>
      </w:r>
      <w:proofErr w:type="spellEnd"/>
      <w:r w:rsidR="008A082C">
        <w:t xml:space="preserve"> och stetoskop</w:t>
      </w:r>
      <w:r w:rsidR="007A1547">
        <w:t>) för optimal behandling. Arbetsledare till dess att medicin</w:t>
      </w:r>
      <w:r w:rsidR="000E2BC2">
        <w:t>jour, anestesiolog är på plats (</w:t>
      </w:r>
      <w:r w:rsidR="00B22DAE">
        <w:t xml:space="preserve">inte </w:t>
      </w:r>
      <w:r w:rsidR="007A1547">
        <w:t>på enheter med A-HLR utbildning t.ex. Akuten och Med D/HIA). Ansvarar för lu</w:t>
      </w:r>
      <w:r w:rsidR="00B22DAE">
        <w:t>f</w:t>
      </w:r>
      <w:r w:rsidR="007A1547">
        <w:t>tvägshantering och ventilering av patienten om anestesiolog inte är på plats</w:t>
      </w:r>
      <w:r w:rsidR="00276CB7">
        <w:t xml:space="preserve">, </w:t>
      </w:r>
      <w:bookmarkStart w:id="0" w:name="_GoBack"/>
      <w:bookmarkEnd w:id="0"/>
      <w:r w:rsidR="00276CB7">
        <w:t>därefter bistå anestesiologen vid hantering av luftväg och ventilation</w:t>
      </w:r>
      <w:r w:rsidR="007A1547">
        <w:t>. Vid behov vara</w:t>
      </w:r>
      <w:r w:rsidR="00B22DAE">
        <w:t xml:space="preserve"> behjälplig vid infarter</w:t>
      </w:r>
      <w:r w:rsidR="007A1547">
        <w:t xml:space="preserve"> och läkemedelshantering.</w:t>
      </w:r>
    </w:p>
    <w:p w:rsidR="005247D2" w:rsidRDefault="005247D2" w:rsidP="005247D2">
      <w:pPr>
        <w:spacing w:line="360" w:lineRule="auto"/>
      </w:pPr>
    </w:p>
    <w:p w:rsidR="005247D2" w:rsidRPr="005247D2" w:rsidRDefault="007A1547" w:rsidP="005247D2">
      <w:pPr>
        <w:spacing w:line="360" w:lineRule="auto"/>
        <w:rPr>
          <w:b/>
        </w:rPr>
      </w:pPr>
      <w:r>
        <w:rPr>
          <w:b/>
        </w:rPr>
        <w:t>Avdelningspersonal</w:t>
      </w:r>
      <w:r w:rsidR="005247D2" w:rsidRPr="005247D2">
        <w:rPr>
          <w:b/>
        </w:rPr>
        <w:t xml:space="preserve"> utan A-HLR-utbildning </w:t>
      </w:r>
    </w:p>
    <w:p w:rsidR="007A1547" w:rsidRDefault="005247D2" w:rsidP="005247D2">
      <w:pPr>
        <w:spacing w:line="360" w:lineRule="auto"/>
      </w:pPr>
      <w:r>
        <w:t>Ansvarar för den först</w:t>
      </w:r>
      <w:r w:rsidR="007A1547">
        <w:t>a behandlingen med larm, HLR,</w:t>
      </w:r>
      <w:r>
        <w:t xml:space="preserve"> uppkop</w:t>
      </w:r>
      <w:r w:rsidR="007A1547">
        <w:t>pling av hjärtstartare och defibrillering om det rekommenderas</w:t>
      </w:r>
      <w:r>
        <w:t>. Inblås</w:t>
      </w:r>
      <w:r w:rsidR="007A1547">
        <w:t>ningar</w:t>
      </w:r>
      <w:r>
        <w:t xml:space="preserve"> ges med den metod som man är mest förtrogen med, oftast pocketm</w:t>
      </w:r>
      <w:r w:rsidR="007A1547">
        <w:t>ask. Koppla syrgas om delegering finns</w:t>
      </w:r>
      <w:r>
        <w:t xml:space="preserve">. Hämta övrig akututrustning. Efter larmgruppens ankomst ansvara framförallt för bröstkompressioner (ev. även ventilation) Sätta IV-infart </w:t>
      </w:r>
      <w:proofErr w:type="spellStart"/>
      <w:r>
        <w:t>vb</w:t>
      </w:r>
      <w:proofErr w:type="spellEnd"/>
      <w:r>
        <w:t xml:space="preserve">. Administrera läkemedel på ordination (SSK, </w:t>
      </w:r>
      <w:proofErr w:type="spellStart"/>
      <w:r>
        <w:t>vb</w:t>
      </w:r>
      <w:proofErr w:type="spellEnd"/>
      <w:r>
        <w:t xml:space="preserve"> med hjälp av </w:t>
      </w:r>
      <w:r w:rsidR="007A1547">
        <w:t>intensivvårds</w:t>
      </w:r>
      <w:r w:rsidR="006339C4">
        <w:t>sjuksköterska) och dokumentera arbetsblad</w:t>
      </w:r>
      <w:r>
        <w:t>. Ta hand om närstående. Ansvarar för att lokal AED</w:t>
      </w:r>
      <w:r w:rsidR="00B22DAE">
        <w:t>,</w:t>
      </w:r>
      <w:r>
        <w:t xml:space="preserve"> </w:t>
      </w:r>
      <w:proofErr w:type="spellStart"/>
      <w:r w:rsidR="007A1547">
        <w:t>R</w:t>
      </w:r>
      <w:r w:rsidR="006339C4">
        <w:t>eanibex</w:t>
      </w:r>
      <w:proofErr w:type="spellEnd"/>
      <w:r w:rsidR="007A1547">
        <w:t xml:space="preserve"> 300 kontrolleras och </w:t>
      </w:r>
      <w:r>
        <w:t>fylls på med nya elektro</w:t>
      </w:r>
      <w:r w:rsidR="007A1547">
        <w:t xml:space="preserve">der, fyller på med nytt material i Akutvagnen A-E </w:t>
      </w:r>
      <w:r>
        <w:t xml:space="preserve">och </w:t>
      </w:r>
      <w:r w:rsidR="007A1547">
        <w:t xml:space="preserve">att </w:t>
      </w:r>
      <w:r>
        <w:t>hjärtstoppsprotok</w:t>
      </w:r>
      <w:r w:rsidR="007A1547">
        <w:t xml:space="preserve">oll fylls i och registreras i Svenska HLR-registret, </w:t>
      </w:r>
      <w:hyperlink r:id="rId6" w:history="1">
        <w:r w:rsidR="007A1547">
          <w:rPr>
            <w:rStyle w:val="Hyperlnk"/>
          </w:rPr>
          <w:t>Svenska Hjärt-lungräddningsregistret (registercentrum.se)</w:t>
        </w:r>
      </w:hyperlink>
    </w:p>
    <w:p w:rsidR="007A1547" w:rsidRDefault="007A1547" w:rsidP="005247D2">
      <w:pPr>
        <w:spacing w:line="360" w:lineRule="auto"/>
      </w:pPr>
    </w:p>
    <w:p w:rsidR="005247D2" w:rsidRDefault="005247D2" w:rsidP="005247D2">
      <w:pPr>
        <w:spacing w:line="360" w:lineRule="auto"/>
      </w:pPr>
      <w:r w:rsidRPr="005247D2">
        <w:rPr>
          <w:b/>
        </w:rPr>
        <w:t xml:space="preserve">Tillägg för </w:t>
      </w:r>
      <w:r w:rsidR="007A1547">
        <w:rPr>
          <w:b/>
        </w:rPr>
        <w:t>I</w:t>
      </w:r>
      <w:r w:rsidRPr="005247D2">
        <w:rPr>
          <w:b/>
        </w:rPr>
        <w:t>ntensivvårdssjuksköterska, Av</w:t>
      </w:r>
      <w:r w:rsidR="007A1547">
        <w:rPr>
          <w:b/>
        </w:rPr>
        <w:t>delnings</w:t>
      </w:r>
      <w:r w:rsidRPr="005247D2">
        <w:rPr>
          <w:b/>
        </w:rPr>
        <w:t>personal med A-HLR-utbildning</w:t>
      </w:r>
      <w:r>
        <w:t xml:space="preserve"> </w:t>
      </w:r>
    </w:p>
    <w:p w:rsidR="005247D2" w:rsidRDefault="005247D2" w:rsidP="008A082C">
      <w:pPr>
        <w:spacing w:line="360" w:lineRule="auto"/>
      </w:pPr>
      <w:r>
        <w:t xml:space="preserve">Förutom ovan, självständigt kunna behandla en patient som drabbats av hjärtstopp. Detta inkluderar läkemedel (efter delegering) och manuell defibrillering. Arbetsledare till dess att </w:t>
      </w:r>
      <w:r w:rsidR="007A1547">
        <w:t>medicinjour/</w:t>
      </w:r>
      <w:r>
        <w:t>anestesiolog är på plats.</w:t>
      </w:r>
    </w:p>
    <w:p w:rsidR="00DD24A0" w:rsidRDefault="00DD24A0" w:rsidP="005247D2"/>
    <w:p w:rsidR="005247D2" w:rsidRDefault="005247D2" w:rsidP="005247D2">
      <w:r>
        <w:t xml:space="preserve">Utformat och godkänt av HLR rådet Höglandssjukhuset Eksjö </w:t>
      </w:r>
      <w:proofErr w:type="gramStart"/>
      <w:r w:rsidR="006339C4">
        <w:t>24-01-03</w:t>
      </w:r>
      <w:proofErr w:type="gramEnd"/>
    </w:p>
    <w:p w:rsidR="005247D2" w:rsidRDefault="005247D2" w:rsidP="005247D2">
      <w:r w:rsidRPr="005247D2">
        <w:t>Mer information om behandling av hjärtstopp finns på;</w:t>
      </w:r>
    </w:p>
    <w:p w:rsidR="005247D2" w:rsidRDefault="00276CB7" w:rsidP="005247D2">
      <w:hyperlink r:id="rId7" w:history="1">
        <w:r w:rsidR="005247D2">
          <w:rPr>
            <w:rStyle w:val="Hyperlnk"/>
          </w:rPr>
          <w:t>HLR i Region Jönköpings län, Qulturum, Region Jönköpings län (rjl.se)</w:t>
        </w:r>
      </w:hyperlink>
    </w:p>
    <w:p w:rsidR="005247D2" w:rsidRDefault="00276CB7" w:rsidP="005247D2">
      <w:hyperlink r:id="rId8" w:history="1">
        <w:r w:rsidR="005247D2" w:rsidRPr="00267DC8">
          <w:rPr>
            <w:rStyle w:val="Hyperlnk"/>
          </w:rPr>
          <w:t>www.hlr.nu</w:t>
        </w:r>
      </w:hyperlink>
    </w:p>
    <w:p w:rsidR="005247D2" w:rsidRPr="005247D2" w:rsidRDefault="00276CB7" w:rsidP="005247D2">
      <w:hyperlink r:id="rId9" w:history="1">
        <w:r w:rsidR="005247D2" w:rsidRPr="00267DC8">
          <w:rPr>
            <w:rStyle w:val="Hyperlnk"/>
          </w:rPr>
          <w:t>www.erc.edu</w:t>
        </w:r>
      </w:hyperlink>
    </w:p>
    <w:sectPr w:rsidR="005247D2" w:rsidRPr="005247D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8B" w:rsidRDefault="000D478B" w:rsidP="000D478B">
      <w:pPr>
        <w:spacing w:after="0" w:line="240" w:lineRule="auto"/>
      </w:pPr>
      <w:r>
        <w:separator/>
      </w:r>
    </w:p>
  </w:endnote>
  <w:endnote w:type="continuationSeparator" w:id="0">
    <w:p w:rsidR="000D478B" w:rsidRDefault="000D478B" w:rsidP="000D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8B" w:rsidRDefault="000D478B" w:rsidP="000D478B">
      <w:pPr>
        <w:spacing w:after="0" w:line="240" w:lineRule="auto"/>
      </w:pPr>
      <w:r>
        <w:separator/>
      </w:r>
    </w:p>
  </w:footnote>
  <w:footnote w:type="continuationSeparator" w:id="0">
    <w:p w:rsidR="000D478B" w:rsidRDefault="000D478B" w:rsidP="000D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C87" w:rsidRPr="00325C87" w:rsidRDefault="00325C87" w:rsidP="00325C87">
    <w:pPr>
      <w:pStyle w:val="Sidhuvud"/>
    </w:pPr>
    <w:r>
      <w:rPr>
        <w:noProof/>
        <w:lang w:eastAsia="sv-SE"/>
      </w:rPr>
      <w:drawing>
        <wp:inline distT="0" distB="0" distL="0" distR="0" wp14:anchorId="7138FE2E" wp14:editId="327C120A">
          <wp:extent cx="1865630" cy="457102"/>
          <wp:effectExtent l="0" t="0" r="127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9416" cy="482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D2"/>
    <w:rsid w:val="000160C3"/>
    <w:rsid w:val="00056550"/>
    <w:rsid w:val="000D478B"/>
    <w:rsid w:val="000E2BC2"/>
    <w:rsid w:val="00204FD4"/>
    <w:rsid w:val="00276CB7"/>
    <w:rsid w:val="003168E0"/>
    <w:rsid w:val="00325C87"/>
    <w:rsid w:val="003F6696"/>
    <w:rsid w:val="005247D2"/>
    <w:rsid w:val="006339C4"/>
    <w:rsid w:val="007A1547"/>
    <w:rsid w:val="008A082C"/>
    <w:rsid w:val="00A40D64"/>
    <w:rsid w:val="00B22DAE"/>
    <w:rsid w:val="00C0427B"/>
    <w:rsid w:val="00DD24A0"/>
    <w:rsid w:val="00E01A33"/>
    <w:rsid w:val="00F8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A7515"/>
  <w15:chartTrackingRefBased/>
  <w15:docId w15:val="{220EB5CD-56C6-42D4-AFB2-7104D967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247D2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D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478B"/>
  </w:style>
  <w:style w:type="paragraph" w:styleId="Sidfot">
    <w:name w:val="footer"/>
    <w:basedOn w:val="Normal"/>
    <w:link w:val="SidfotChar"/>
    <w:uiPriority w:val="99"/>
    <w:unhideWhenUsed/>
    <w:rsid w:val="000D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r.n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jl.se/qulturum/om/metodikum/hlr-i-region-jonkopings-la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lr.registercentrum.s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r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539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Hugosson Emma</dc:creator>
  <cp:keywords/>
  <dc:description/>
  <cp:lastModifiedBy>Hugosson Emma</cp:lastModifiedBy>
  <cp:revision>16</cp:revision>
  <dcterms:created xsi:type="dcterms:W3CDTF">2023-12-13T09:20:00Z</dcterms:created>
  <dcterms:modified xsi:type="dcterms:W3CDTF">2024-01-16T12:24:00Z</dcterms:modified>
</cp:coreProperties>
</file>